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68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RESPECT: LA UNIÓN COMO AGENTE DE CAMBIO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19 de Febrero del 2020 – </w:t>
      </w:r>
      <w:r w:rsidDel="00000000" w:rsidR="00000000" w:rsidRPr="00000000">
        <w:rPr>
          <w:sz w:val="24"/>
          <w:szCs w:val="24"/>
          <w:rtl w:val="0"/>
        </w:rPr>
        <w:t xml:space="preserve">Para conmemorar el Día de la Mujer,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creó una colección especial de la mano de su equipo de diseño y un manifiesto expresado por un amplio grupo de personas allegadas a la marca, que comunica los valores de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a través de sus diferentes voces.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RESPETO</w:t>
      </w:r>
      <w:r w:rsidDel="00000000" w:rsidR="00000000" w:rsidRPr="00000000">
        <w:rPr>
          <w:sz w:val="24"/>
          <w:szCs w:val="24"/>
          <w:rtl w:val="0"/>
        </w:rPr>
        <w:t xml:space="preserve"> nacen la equidad y la inclusión,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creemos en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unión</w:t>
      </w:r>
      <w:r w:rsidDel="00000000" w:rsidR="00000000" w:rsidRPr="00000000">
        <w:rPr>
          <w:sz w:val="24"/>
          <w:szCs w:val="24"/>
          <w:rtl w:val="0"/>
        </w:rPr>
        <w:t xml:space="preserve"> entre todas y todos,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reconociendo a quienes luchan</w:t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día a día para generar el cambio.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colección </w:t>
      </w:r>
      <w:r w:rsidDel="00000000" w:rsidR="00000000" w:rsidRPr="00000000">
        <w:rPr>
          <w:i w:val="1"/>
          <w:sz w:val="24"/>
          <w:szCs w:val="24"/>
          <w:rtl w:val="0"/>
        </w:rPr>
        <w:t xml:space="preserve">RESPECT</w:t>
      </w:r>
      <w:r w:rsidDel="00000000" w:rsidR="00000000" w:rsidRPr="00000000">
        <w:rPr>
          <w:sz w:val="24"/>
          <w:szCs w:val="24"/>
          <w:rtl w:val="0"/>
        </w:rPr>
        <w:t xml:space="preserve"> se compone de prendas para  hombre, mujer y niños con el naranja como elemento en común en sus diferentes paletas de color. En todas las líneas de producto,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diseñó una colección de playeras con frases que nos recuerdan que del respeto nacen la equidad y la inclusión, así como estampados que nos invitan a vestir el cambio.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ellas, las propuestas incluyen vestidos con guiños a la campaña,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, faldas y blusas, todos con una amplia variedad de cortes, colores y estampados para ayudar a que nuestras consumidoras vivan y piensen la feminidad a su manera. 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hombre, la colección incluye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</w:t>
      </w:r>
      <w:r w:rsidDel="00000000" w:rsidR="00000000" w:rsidRPr="00000000">
        <w:rPr>
          <w:sz w:val="24"/>
          <w:szCs w:val="24"/>
          <w:rtl w:val="0"/>
        </w:rPr>
        <w:t xml:space="preserve">, camisas con estampados de la colección, shorts y playeras con frases que inspiran a actuar y una emblemática sudadera con los rostros de quienes pueden convertirse en agentes de cambio. Esta diversidad también está presente en niñas y niños, pues sabemos que ellos son quienes en un futuro, harán de este mundo un lugar más justo desde el respeto.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prenda más icónica de la colección es una cazadora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denim</w:t>
      </w:r>
      <w:r w:rsidDel="00000000" w:rsidR="00000000" w:rsidRPr="00000000">
        <w:rPr>
          <w:sz w:val="24"/>
          <w:szCs w:val="24"/>
          <w:rtl w:val="0"/>
        </w:rPr>
        <w:t xml:space="preserve"> que seguro te va a encantar, pues su aplicación en la espalda resume el sentido de la campaña. El calzado y los accesorios no se quedan atrás, pues cuentan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, sandalias, gorras y mascadas que complementan la colección.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modelos que formaron parte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RESPECT</w:t>
      </w:r>
      <w:r w:rsidDel="00000000" w:rsidR="00000000" w:rsidRPr="00000000">
        <w:rPr>
          <w:sz w:val="24"/>
          <w:szCs w:val="24"/>
          <w:rtl w:val="0"/>
        </w:rPr>
        <w:t xml:space="preserve"> no fueron elegidos por medio de un casting como regularmente suele hacerse, fue su historia de vida y la huella que están dejando en la sociedad lo que les hizo parte de esta iniciativa.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 Gómez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Fashion stylist e influencer. Su amor por la moda la ha llevado a maravillarse por lo cotidiano.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@romiracles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Rosario Ochoa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Artista plástica y modelo. Para ella, la belleza es una actitud.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@rosarioochoa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Brenda Viramontes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Futbolista. Brenda es un ejemplo para miles de niñas que buscan un lugar en este deporte.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@brendaviramontes9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Sofía Abraham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Artista del maquillaje y peinado. No hay estereotipos ni barreras que puedan contra sus sueños. 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@sofiaabrahamt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Óscar Dávila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Modelo. Lleva poco tiempo dentro de esta profesión; sin embargo, ha destacado por su actitud y su belleza que sale de los estándares convencionales.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@gueroojo22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el video de campaña, decidimos hacer algo distinto, e invitamos a que las colaboradoras y colaboradores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contaran su historia, y posteriormente la conectamos con las personas que usarán las prendas de esta colección.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Algunos de ellos son: 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Elizabeth Donlucas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Cristina Ruelas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Paulette Veliz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Marcela Gómez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Mario González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Luis Carlos García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estamos convencidos de que todas y todos podemos ser agentes de cambio. Desde nuestro rol en nuestro entorno, nuestra familia y nuestro trabajo: cada acción que realizamos puede tener un impacto positivo en pro de una sociedad cada vez más justa. 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Actualmente cuenta con más de 79 sucursales en el interior de la República Mexicana y con planes de expansión de al menos 5 nuevas tiendas por año de aquí al 2021.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O síguenos en: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Facebook:</w:t>
      </w:r>
      <w:r w:rsidDel="00000000" w:rsidR="00000000" w:rsidRPr="00000000">
        <w:rPr>
          <w:rtl w:val="0"/>
        </w:rPr>
        <w:t xml:space="preserve"> @cymoda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rtl w:val="0"/>
        </w:rPr>
        <w:t xml:space="preserve">Instragram:</w:t>
      </w:r>
      <w:r w:rsidDel="00000000" w:rsidR="00000000" w:rsidRPr="00000000">
        <w:rPr>
          <w:rtl w:val="0"/>
        </w:rPr>
        <w:t xml:space="preserve"> @cyamoda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b w:val="1"/>
          <w:rtl w:val="0"/>
        </w:rPr>
        <w:t xml:space="preserve">Twitter: </w:t>
      </w:r>
      <w:r w:rsidDel="00000000" w:rsidR="00000000" w:rsidRPr="00000000">
        <w:rPr>
          <w:rtl w:val="0"/>
        </w:rPr>
        <w:t xml:space="preserve">@cyamoda</w:t>
      </w:r>
    </w:p>
    <w:p w:rsidR="00000000" w:rsidDel="00000000" w:rsidP="00000000" w:rsidRDefault="00000000" w:rsidRPr="00000000" w14:paraId="0000004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---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Lorena Hernández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Brand Manager </w:t>
      </w:r>
    </w:p>
    <w:p w:rsidR="00000000" w:rsidDel="00000000" w:rsidP="00000000" w:rsidRDefault="00000000" w:rsidRPr="00000000" w14:paraId="0000004E">
      <w:pPr>
        <w:rPr>
          <w:color w:val="555555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(33) 3134 0000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Lizeth Escorza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Ejecutiva de cuenta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55 4547 0787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hernandez@cyamexico.com" TargetMode="External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